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B41DFB">
              <w:rPr>
                <w:rFonts w:ascii="Times New Roman" w:hAnsi="Times New Roman"/>
                <w:b/>
                <w:sz w:val="36"/>
                <w:szCs w:val="96"/>
              </w:rPr>
              <w:t>18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1D3BE2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715A5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.03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>СТАНОВЛЕНИЕ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22.03.2024 г.                                                                                           № 34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3BE2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D3BE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1D3BE2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1D3BE2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«О внесении изменений в постановление администрации   Верхнемамонского сельского поселения  Верхнемамонского муниципального района Воронежской области от «27» ноября 2023 №203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  <w:p w:rsidR="0007044B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на территории Верхнемамонского  (сельского) поселения  Верхнемамонского муниципального района Воронежской области»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DD7721">
            <w:pPr>
              <w:rPr>
                <w:rFonts w:ascii="Times New Roman" w:hAnsi="Times New Roman" w:cs="Times New Roman"/>
                <w:b/>
              </w:rPr>
            </w:pP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«22» марта 2024 г.                                                                                         № 35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 xml:space="preserve">О внесении изменений в административный регламент </w:t>
            </w:r>
          </w:p>
          <w:p w:rsidR="0007044B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на территории Верхнемамонского   сельского поселения Верхнемамонского муниципального района Воронежской области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DD7721">
            <w:pPr>
              <w:rPr>
                <w:rFonts w:ascii="Times New Roman" w:hAnsi="Times New Roman" w:cs="Times New Roman"/>
                <w:b/>
              </w:rPr>
            </w:pP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«22» марта 20224 г.                                                                                        № 36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 xml:space="preserve">О внесении изменений в административный регламент 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 xml:space="preserve">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на территории  Верхнемамонского  сельского поселения Верхнемамонского  муниципального района </w:t>
            </w: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Воронежской области</w:t>
            </w: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«22» марта 2024 г.                                                                                         № 37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D3BE2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D3BE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1D3BE2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1D3BE2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b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 xml:space="preserve">О внесении изменений в административный регламент </w:t>
            </w:r>
          </w:p>
          <w:p w:rsidR="0007044B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Верхнемамонского   сельского поселения  Верхнемамонского муниципального района  Воронежской области</w:t>
            </w:r>
          </w:p>
          <w:p w:rsidR="0007044B" w:rsidRDefault="0007044B" w:rsidP="00DD7721">
            <w:pPr>
              <w:rPr>
                <w:b/>
              </w:rPr>
            </w:pPr>
          </w:p>
          <w:p w:rsidR="001D3BE2" w:rsidRDefault="001D3BE2" w:rsidP="00DD7721">
            <w:pPr>
              <w:rPr>
                <w:b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«22» марта 2024  г.                                                                                        № 38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D3BE2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D3BE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1D3BE2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1D3BE2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1D3BE2" w:rsidRPr="001D3BE2" w:rsidRDefault="001D3BE2" w:rsidP="001D3BE2">
            <w:pPr>
              <w:rPr>
                <w:rFonts w:ascii="Times New Roman" w:hAnsi="Times New Roman" w:cs="Times New Roman"/>
                <w:i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3BE2">
              <w:rPr>
                <w:rFonts w:ascii="Times New Roman" w:hAnsi="Times New Roman" w:cs="Times New Roman"/>
                <w:b/>
                <w:bCs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 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3BE2">
              <w:rPr>
                <w:rFonts w:ascii="Times New Roman" w:hAnsi="Times New Roman" w:cs="Times New Roman"/>
                <w:b/>
                <w:bCs/>
              </w:rPr>
              <w:t>Верхнемамонского сельского поселения Верхнемамонского муниципального района Воронежской области</w:t>
            </w:r>
          </w:p>
          <w:p w:rsidR="001D3BE2" w:rsidRDefault="001D3BE2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 xml:space="preserve">«22» марта 2024 г.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1D3BE2">
              <w:rPr>
                <w:rFonts w:ascii="Times New Roman" w:hAnsi="Times New Roman" w:cs="Times New Roman"/>
                <w:b/>
              </w:rPr>
              <w:t xml:space="preserve">   № 39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3BE2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1D3BE2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1D3BE2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1D3BE2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</w:t>
            </w:r>
          </w:p>
          <w:p w:rsidR="001D3BE2" w:rsidRPr="001D3BE2" w:rsidRDefault="001D3BE2" w:rsidP="001D3B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3BE2">
              <w:rPr>
                <w:rFonts w:ascii="Times New Roman" w:hAnsi="Times New Roman" w:cs="Times New Roman"/>
                <w:b/>
              </w:rPr>
              <w:t>Верхнемамонского сельского поселения Верхнемамонского муниципального района Воронежской области</w:t>
            </w: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1D3BE2">
              <w:rPr>
                <w:b/>
              </w:rPr>
              <w:t>22.03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1D3BE2">
              <w:rPr>
                <w:b/>
              </w:rPr>
              <w:t>119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72" w:rsidRDefault="00341472" w:rsidP="009068E6">
      <w:pPr>
        <w:spacing w:after="0" w:line="240" w:lineRule="auto"/>
      </w:pPr>
      <w:r>
        <w:separator/>
      </w:r>
    </w:p>
  </w:endnote>
  <w:endnote w:type="continuationSeparator" w:id="0">
    <w:p w:rsidR="00341472" w:rsidRDefault="00341472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72" w:rsidRDefault="00341472" w:rsidP="009068E6">
      <w:pPr>
        <w:spacing w:after="0" w:line="240" w:lineRule="auto"/>
      </w:pPr>
      <w:r>
        <w:separator/>
      </w:r>
    </w:p>
  </w:footnote>
  <w:footnote w:type="continuationSeparator" w:id="0">
    <w:p w:rsidR="00341472" w:rsidRDefault="00341472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D3BE2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472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1314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5A5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630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1F96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1DFB"/>
    <w:rsid w:val="00B425F0"/>
    <w:rsid w:val="00B663B3"/>
    <w:rsid w:val="00BA0686"/>
    <w:rsid w:val="00BA0C28"/>
    <w:rsid w:val="00BA0C6A"/>
    <w:rsid w:val="00BB123E"/>
    <w:rsid w:val="00BB1815"/>
    <w:rsid w:val="00BB7389"/>
    <w:rsid w:val="00BC1802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A0CD9"/>
    <w:rsid w:val="00CC2312"/>
    <w:rsid w:val="00CC23EF"/>
    <w:rsid w:val="00CD16B7"/>
    <w:rsid w:val="00CD263E"/>
    <w:rsid w:val="00CE08D6"/>
    <w:rsid w:val="00CE54CA"/>
    <w:rsid w:val="00CE60A3"/>
    <w:rsid w:val="00CF3239"/>
    <w:rsid w:val="00D040CE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0D13-BBF7-4D4D-A6FA-9544E940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2020-10-21T13:21:00Z</cp:lastPrinted>
  <dcterms:created xsi:type="dcterms:W3CDTF">2023-07-07T05:57:00Z</dcterms:created>
  <dcterms:modified xsi:type="dcterms:W3CDTF">2024-03-25T14:03:00Z</dcterms:modified>
</cp:coreProperties>
</file>