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F7B4" w14:textId="77777777" w:rsidR="008D43D6" w:rsidRDefault="001966B2" w:rsidP="00FD6CD8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8D4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реализации табачной продукции и табачных изделиях</w:t>
      </w:r>
    </w:p>
    <w:p w14:paraId="51588B5B" w14:textId="7DC5F5BB" w:rsidR="00FD6CD8" w:rsidRPr="008D43D6" w:rsidRDefault="001966B2" w:rsidP="00FD6CD8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4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(ограничения и запреты в сфере торговли)</w:t>
      </w:r>
    </w:p>
    <w:p w14:paraId="086520FD" w14:textId="77777777" w:rsidR="001966B2" w:rsidRPr="008D43D6" w:rsidRDefault="001966B2" w:rsidP="00FD6CD8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9FCE6A" w14:textId="57E5F5E5" w:rsidR="00FD6CD8" w:rsidRPr="008D43D6" w:rsidRDefault="001966B2" w:rsidP="00AB703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Территориальный отдел Управления Роспотребнадзора по Воронежской области в Павловском. </w:t>
      </w:r>
      <w:proofErr w:type="spellStart"/>
      <w:r w:rsidRPr="008D43D6">
        <w:rPr>
          <w:rFonts w:ascii="Times New Roman" w:hAnsi="Times New Roman" w:cs="Times New Roman"/>
          <w:color w:val="000000" w:themeColor="text1"/>
          <w:sz w:val="24"/>
          <w:szCs w:val="24"/>
        </w:rPr>
        <w:t>Богучарском</w:t>
      </w:r>
      <w:proofErr w:type="spellEnd"/>
      <w:r w:rsidRPr="008D43D6">
        <w:rPr>
          <w:rFonts w:ascii="Times New Roman" w:hAnsi="Times New Roman" w:cs="Times New Roman"/>
          <w:color w:val="000000" w:themeColor="text1"/>
          <w:sz w:val="24"/>
          <w:szCs w:val="24"/>
        </w:rPr>
        <w:t>, Верхнемамонском районах напоминает об особенностях реализации табачной продукции</w:t>
      </w:r>
      <w:r w:rsidR="00AB703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3E3FDB8" w14:textId="140B51B0" w:rsidR="00E532AD" w:rsidRPr="00AB7038" w:rsidRDefault="00550F6B" w:rsidP="00AB7038">
      <w:pPr>
        <w:spacing w:after="0" w:line="0" w:lineRule="atLeast"/>
        <w:ind w:firstLine="708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8D4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Порядок продажи табачной продукции</w:t>
      </w:r>
      <w:r w:rsidRPr="008D4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B7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регулируется</w:t>
      </w:r>
      <w:r w:rsidRPr="00AB70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B703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Федеральный закон</w:t>
      </w:r>
      <w:r w:rsidRPr="00AB703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ом</w:t>
      </w:r>
      <w:r w:rsidRPr="00AB703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от 23.02.</w:t>
      </w:r>
      <w:r w:rsidRPr="00AB703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2013 </w:t>
      </w:r>
      <w:hyperlink r:id="rId5" w:history="1">
        <w:r w:rsidRPr="00AB7038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№ 15-ФЗ</w:t>
        </w:r>
      </w:hyperlink>
      <w:r w:rsidRPr="00AB703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 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AB703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никотинсодержащей</w:t>
      </w:r>
      <w:proofErr w:type="spellEnd"/>
      <w:r w:rsidRPr="00AB703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продукции»</w:t>
      </w:r>
      <w:r w:rsidRPr="00AB703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114988A9" w14:textId="0EBABB56" w:rsidR="00550F6B" w:rsidRPr="008D43D6" w:rsidRDefault="00550F6B" w:rsidP="00AB703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3D6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Действующее законодательство запрещает открытую демонстрацию любой табачной продукции покупателям любым образом. Это касается как рекламных изображений сигарет, сигаретных пачек или иной табачной продукции, так и непосредственной выкладки табачных изделий на витрине. Покупатели могут знакомиться с ассортиментом табачных изделий только посредством таблиц с указанием наименования и цены сигарет, выполненных одинаковым шрифтом в алфавитном порядке.</w:t>
      </w:r>
      <w:r w:rsidRPr="008D4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3D6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</w:t>
      </w:r>
      <w:r w:rsidR="008D43D6" w:rsidRPr="008D43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B186B2" w14:textId="5AD39FE2" w:rsidR="008D43D6" w:rsidRPr="008D43D6" w:rsidRDefault="008D43D6" w:rsidP="00AB703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4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Запрещается розничная торговля табачной или </w:t>
      </w:r>
      <w:proofErr w:type="spellStart"/>
      <w:r w:rsidRPr="008D4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никотинсодержащей</w:t>
      </w:r>
      <w:proofErr w:type="spellEnd"/>
      <w:r w:rsidRPr="008D4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продукцией, кальянами в торговых объектах, на ярмарках, выставках, путем развозной и разносной торговли, дистанционным способом продажи, с использованием автоматов и иными способами.</w:t>
      </w:r>
    </w:p>
    <w:p w14:paraId="470EB5E2" w14:textId="77777777" w:rsidR="008D43D6" w:rsidRPr="008D43D6" w:rsidRDefault="008D43D6" w:rsidP="00AB7038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000000" w:themeColor="text1"/>
        </w:rPr>
      </w:pPr>
      <w:r w:rsidRPr="008D43D6">
        <w:rPr>
          <w:color w:val="000000" w:themeColor="text1"/>
        </w:rPr>
        <w:t xml:space="preserve">Запрещается розничная торговля табачной или </w:t>
      </w:r>
      <w:proofErr w:type="spellStart"/>
      <w:r w:rsidRPr="008D43D6">
        <w:rPr>
          <w:color w:val="000000" w:themeColor="text1"/>
        </w:rPr>
        <w:t>никотинсодержащей</w:t>
      </w:r>
      <w:proofErr w:type="spellEnd"/>
      <w:r w:rsidRPr="008D43D6">
        <w:rPr>
          <w:color w:val="000000" w:themeColor="text1"/>
        </w:rPr>
        <w:t xml:space="preserve"> продукцией, кальянами, устройствами для потребления </w:t>
      </w:r>
      <w:proofErr w:type="spellStart"/>
      <w:r w:rsidRPr="008D43D6">
        <w:rPr>
          <w:color w:val="000000" w:themeColor="text1"/>
        </w:rPr>
        <w:t>никотинсодержащей</w:t>
      </w:r>
      <w:proofErr w:type="spellEnd"/>
      <w:r w:rsidRPr="008D43D6">
        <w:rPr>
          <w:color w:val="000000" w:themeColor="text1"/>
        </w:rPr>
        <w:t xml:space="preserve"> продукции в следующих местах:</w:t>
      </w:r>
    </w:p>
    <w:p w14:paraId="1A64769F" w14:textId="77777777" w:rsidR="008D43D6" w:rsidRPr="008D43D6" w:rsidRDefault="008D43D6" w:rsidP="008D43D6">
      <w:pPr>
        <w:pStyle w:val="a5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000000" w:themeColor="text1"/>
        </w:rPr>
      </w:pPr>
      <w:r w:rsidRPr="008D43D6">
        <w:rPr>
          <w:color w:val="000000" w:themeColor="text1"/>
        </w:rPr>
        <w:t>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 власти, органами местного самоуправления;</w:t>
      </w:r>
    </w:p>
    <w:p w14:paraId="1B276B3C" w14:textId="77777777" w:rsidR="008D43D6" w:rsidRPr="008D43D6" w:rsidRDefault="008D43D6" w:rsidP="008D43D6">
      <w:pPr>
        <w:pStyle w:val="a5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000000" w:themeColor="text1"/>
        </w:rPr>
      </w:pPr>
      <w:r w:rsidRPr="008D43D6">
        <w:rPr>
          <w:color w:val="000000" w:themeColor="text1"/>
        </w:rPr>
        <w:t>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14:paraId="52499C7C" w14:textId="77777777" w:rsidR="008D43D6" w:rsidRPr="008D43D6" w:rsidRDefault="008D43D6" w:rsidP="008D43D6">
      <w:pPr>
        <w:pStyle w:val="a5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color w:val="000000" w:themeColor="text1"/>
        </w:rPr>
      </w:pPr>
      <w:r w:rsidRPr="008D43D6">
        <w:rPr>
          <w:color w:val="000000" w:themeColor="text1"/>
        </w:rPr>
        <w:t>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bookmarkEnd w:id="0"/>
    <w:p w14:paraId="03A984AF" w14:textId="77777777" w:rsidR="008D43D6" w:rsidRPr="008D43D6" w:rsidRDefault="008D43D6" w:rsidP="00FD6CD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D43D6" w:rsidRPr="008D43D6" w:rsidSect="008D43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1A75"/>
    <w:multiLevelType w:val="multilevel"/>
    <w:tmpl w:val="788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C7"/>
    <w:rsid w:val="001966B2"/>
    <w:rsid w:val="004155BC"/>
    <w:rsid w:val="00550F6B"/>
    <w:rsid w:val="00887CC7"/>
    <w:rsid w:val="008D43D6"/>
    <w:rsid w:val="00AB5157"/>
    <w:rsid w:val="00AB7038"/>
    <w:rsid w:val="00E532AD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56B1"/>
  <w15:chartTrackingRefBased/>
  <w15:docId w15:val="{00489EA9-5361-4644-875C-F69A47FC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0F6B"/>
    <w:rPr>
      <w:b/>
      <w:bCs/>
    </w:rPr>
  </w:style>
  <w:style w:type="character" w:styleId="a4">
    <w:name w:val="Hyperlink"/>
    <w:basedOn w:val="a0"/>
    <w:uiPriority w:val="99"/>
    <w:semiHidden/>
    <w:unhideWhenUsed/>
    <w:rsid w:val="00550F6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25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2023-01-12T09:29:00Z</dcterms:created>
  <dcterms:modified xsi:type="dcterms:W3CDTF">2023-10-10T12:49:00Z</dcterms:modified>
</cp:coreProperties>
</file>