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1E" w:rsidRPr="0065301E" w:rsidRDefault="0065301E" w:rsidP="0065301E">
      <w:pPr>
        <w:suppressAutoHyphens/>
        <w:autoSpaceDN w:val="0"/>
        <w:spacing w:after="0" w:line="240" w:lineRule="auto"/>
        <w:ind w:left="720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  <w:bookmarkStart w:id="0" w:name="_GoBack"/>
      <w:r w:rsidRPr="0065301E">
        <w:rPr>
          <w:rFonts w:ascii="YS Text" w:eastAsia="NSimSun" w:hAnsi="YS Text" w:cs="Arial"/>
          <w:b/>
          <w:color w:val="1A1A1A"/>
          <w:kern w:val="3"/>
          <w:sz w:val="24"/>
          <w:szCs w:val="24"/>
          <w:lang w:eastAsia="zh-CN" w:bidi="hi-IN"/>
        </w:rPr>
        <w:t>Уголовная ответственность за государственную измену</w:t>
      </w:r>
    </w:p>
    <w:bookmarkEnd w:id="0"/>
    <w:p w:rsidR="0065301E" w:rsidRPr="0065301E" w:rsidRDefault="0065301E" w:rsidP="0065301E">
      <w:pPr>
        <w:suppressAutoHyphens/>
        <w:autoSpaceDN w:val="0"/>
        <w:spacing w:after="0" w:line="240" w:lineRule="auto"/>
        <w:jc w:val="center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</w:p>
    <w:p w:rsidR="0065301E" w:rsidRPr="0065301E" w:rsidRDefault="0065301E" w:rsidP="0065301E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65301E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Статьей 275 Уголовного кодекса Российской Федерации (далее – УК РФ) предусмотрена уголовная ответственность за государственную измену. Диспозиция указанной статьи содержит несколько альтернативных видов действий, образующих признаки данного состава преступления.</w:t>
      </w:r>
    </w:p>
    <w:p w:rsidR="0065301E" w:rsidRPr="0065301E" w:rsidRDefault="0065301E" w:rsidP="0065301E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65301E" w:rsidRPr="0065301E" w:rsidRDefault="0065301E" w:rsidP="0065301E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65301E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Субъектом преступления, предусмотренного статьей 275 УК РФ, является физически вменяемое лицо, имеющее гражданство Российской Федерации, в том числе имеющее двойное гражданство, достигшее 16-летнего возраста.</w:t>
      </w:r>
    </w:p>
    <w:p w:rsidR="0065301E" w:rsidRPr="0065301E" w:rsidRDefault="0065301E" w:rsidP="0065301E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65301E" w:rsidRPr="0065301E" w:rsidRDefault="0065301E" w:rsidP="0065301E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proofErr w:type="gramStart"/>
      <w:r w:rsidRPr="0065301E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За совершение государственной измены предусмотрено наказание в виде лишения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или пожизненным лишением свободы.</w:t>
      </w:r>
      <w:proofErr w:type="gramEnd"/>
    </w:p>
    <w:p w:rsidR="0065301E" w:rsidRPr="0065301E" w:rsidRDefault="0065301E" w:rsidP="0065301E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A0261A" w:rsidRPr="0065301E" w:rsidRDefault="00A0261A" w:rsidP="0065301E">
      <w:pPr>
        <w:jc w:val="both"/>
      </w:pPr>
    </w:p>
    <w:sectPr w:rsidR="00A0261A" w:rsidRPr="0065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2258B7"/>
    <w:rsid w:val="005F5EDF"/>
    <w:rsid w:val="0065301E"/>
    <w:rsid w:val="007239CE"/>
    <w:rsid w:val="007B011E"/>
    <w:rsid w:val="0088060F"/>
    <w:rsid w:val="00980F89"/>
    <w:rsid w:val="00A0261A"/>
    <w:rsid w:val="00B06543"/>
    <w:rsid w:val="00BE1834"/>
    <w:rsid w:val="00C8130B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2025-11-06T08:17:00Z</dcterms:created>
  <dcterms:modified xsi:type="dcterms:W3CDTF">2025-11-24T08:32:00Z</dcterms:modified>
</cp:coreProperties>
</file>